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98" w:rsidRDefault="00A55398" w:rsidP="00A55398">
      <w:pPr>
        <w:spacing w:line="276" w:lineRule="auto"/>
        <w:jc w:val="center"/>
        <w:rPr>
          <w:b/>
          <w:sz w:val="32"/>
          <w:szCs w:val="32"/>
        </w:rPr>
      </w:pPr>
    </w:p>
    <w:p w:rsidR="00A55398" w:rsidRDefault="00A55398" w:rsidP="00A55398">
      <w:pPr>
        <w:spacing w:line="276" w:lineRule="auto"/>
        <w:jc w:val="center"/>
      </w:pPr>
      <w:r>
        <w:rPr>
          <w:b/>
          <w:sz w:val="32"/>
          <w:szCs w:val="32"/>
        </w:rPr>
        <w:t>Odporúčaný zoznam porotcov</w:t>
      </w:r>
    </w:p>
    <w:p w:rsidR="00A55398" w:rsidRDefault="00A55398" w:rsidP="00A55398">
      <w:pPr>
        <w:spacing w:line="276" w:lineRule="auto"/>
        <w:jc w:val="center"/>
      </w:pPr>
      <w:r>
        <w:rPr>
          <w:b/>
          <w:color w:val="2E74B5"/>
          <w:sz w:val="40"/>
          <w:szCs w:val="40"/>
        </w:rPr>
        <w:t>Divadlo a deti 2020</w:t>
      </w:r>
    </w:p>
    <w:p w:rsidR="00A55398" w:rsidRDefault="00A55398" w:rsidP="00A55398">
      <w:pPr>
        <w:spacing w:after="0" w:line="276" w:lineRule="auto"/>
        <w:rPr>
          <w:b/>
          <w:szCs w:val="24"/>
        </w:rPr>
      </w:pP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1. </w:t>
      </w:r>
      <w:r>
        <w:rPr>
          <w:sz w:val="22"/>
        </w:rPr>
        <w:t xml:space="preserve">Mgr. </w:t>
      </w:r>
      <w:r w:rsidRPr="00FC7A63">
        <w:rPr>
          <w:sz w:val="22"/>
        </w:rPr>
        <w:t xml:space="preserve">Magdaléna </w:t>
      </w:r>
      <w:proofErr w:type="spellStart"/>
      <w:r w:rsidRPr="00FC7A63">
        <w:rPr>
          <w:sz w:val="22"/>
        </w:rPr>
        <w:t>Máčiková</w:t>
      </w:r>
      <w:proofErr w:type="spellEnd"/>
      <w:r w:rsidRPr="00FC7A63">
        <w:rPr>
          <w:sz w:val="22"/>
        </w:rPr>
        <w:t xml:space="preserve"> , Šaľa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2. Mgr. Eva Čárska,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3. Prof. Mgr. Belo Felix, PhD., Banská Bystrica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4. Mgr. Lýdia </w:t>
      </w:r>
      <w:proofErr w:type="spellStart"/>
      <w:r w:rsidRPr="00FC7A63">
        <w:rPr>
          <w:sz w:val="22"/>
        </w:rPr>
        <w:t>Janáková</w:t>
      </w:r>
      <w:proofErr w:type="spellEnd"/>
      <w:r w:rsidRPr="00FC7A63">
        <w:rPr>
          <w:sz w:val="22"/>
        </w:rPr>
        <w:t>, Sliač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5. Mgr. Natália Novotná , Žiar nad Hronom</w:t>
      </w:r>
    </w:p>
    <w:p w:rsidR="00A55398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6. Elena </w:t>
      </w:r>
      <w:proofErr w:type="spellStart"/>
      <w:r w:rsidRPr="00FC7A63">
        <w:rPr>
          <w:sz w:val="22"/>
        </w:rPr>
        <w:t>Bakošová</w:t>
      </w:r>
      <w:proofErr w:type="spellEnd"/>
      <w:r w:rsidRPr="00FC7A63">
        <w:rPr>
          <w:sz w:val="22"/>
        </w:rPr>
        <w:t>, Visolaje</w:t>
      </w:r>
      <w:r>
        <w:rPr>
          <w:sz w:val="22"/>
        </w:rPr>
        <w:t xml:space="preserve">    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425DF7">
        <w:rPr>
          <w:rFonts w:cs="Calibri"/>
          <w:sz w:val="22"/>
        </w:rPr>
        <w:t xml:space="preserve">7. Bc. Iveta </w:t>
      </w:r>
      <w:proofErr w:type="spellStart"/>
      <w:r w:rsidRPr="00425DF7">
        <w:rPr>
          <w:rFonts w:cs="Calibri"/>
          <w:sz w:val="22"/>
        </w:rPr>
        <w:t>Meszarošová</w:t>
      </w:r>
      <w:proofErr w:type="spellEnd"/>
      <w:r w:rsidRPr="00425DF7">
        <w:rPr>
          <w:rFonts w:cs="Calibri"/>
          <w:sz w:val="22"/>
        </w:rPr>
        <w:t>, Lehnice (</w:t>
      </w:r>
      <w:r w:rsidRPr="00FC7A63">
        <w:rPr>
          <w:sz w:val="22"/>
        </w:rPr>
        <w:t>Bc. Iveta Žáková, Pezinok</w:t>
      </w:r>
      <w:r>
        <w:rPr>
          <w:sz w:val="22"/>
        </w:rPr>
        <w:t>)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8. Mgr. art. Alexandra Štefková, PhD.,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9. Mgr. art. Patrik Lančarič, Pezinok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10. Mgr. art. Barbora </w:t>
      </w:r>
      <w:proofErr w:type="spellStart"/>
      <w:r>
        <w:rPr>
          <w:sz w:val="22"/>
        </w:rPr>
        <w:t>Krajč</w:t>
      </w:r>
      <w:proofErr w:type="spellEnd"/>
      <w:r>
        <w:rPr>
          <w:sz w:val="22"/>
        </w:rPr>
        <w:t xml:space="preserve"> </w:t>
      </w:r>
      <w:proofErr w:type="spellStart"/>
      <w:r w:rsidRPr="00FC7A63">
        <w:rPr>
          <w:sz w:val="22"/>
        </w:rPr>
        <w:t>Zamišková</w:t>
      </w:r>
      <w:proofErr w:type="spellEnd"/>
      <w:r w:rsidRPr="00FC7A63">
        <w:rPr>
          <w:sz w:val="22"/>
        </w:rPr>
        <w:t>, PhD.,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11. Mgr. Mgr. art. Matej Čertík,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12. Mgr. art. </w:t>
      </w:r>
      <w:proofErr w:type="spellStart"/>
      <w:r w:rsidRPr="00FC7A63">
        <w:rPr>
          <w:sz w:val="22"/>
        </w:rPr>
        <w:t>Maria</w:t>
      </w:r>
      <w:proofErr w:type="spellEnd"/>
      <w:r w:rsidRPr="00FC7A63">
        <w:rPr>
          <w:sz w:val="22"/>
        </w:rPr>
        <w:t xml:space="preserve"> </w:t>
      </w:r>
      <w:proofErr w:type="spellStart"/>
      <w:r w:rsidRPr="00FC7A63">
        <w:rPr>
          <w:sz w:val="22"/>
        </w:rPr>
        <w:t>Kecskésová</w:t>
      </w:r>
      <w:proofErr w:type="spellEnd"/>
      <w:r w:rsidRPr="00FC7A63">
        <w:rPr>
          <w:sz w:val="22"/>
        </w:rPr>
        <w:t>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13. Mgr. Mgr. art. Barbora </w:t>
      </w:r>
      <w:proofErr w:type="spellStart"/>
      <w:r w:rsidRPr="00FC7A63">
        <w:rPr>
          <w:sz w:val="22"/>
        </w:rPr>
        <w:t>Jurinová</w:t>
      </w:r>
      <w:proofErr w:type="spellEnd"/>
      <w:r w:rsidRPr="00FC7A63">
        <w:rPr>
          <w:sz w:val="22"/>
        </w:rPr>
        <w:t xml:space="preserve"> , Pezinok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14. PhDr. Ľubomír </w:t>
      </w:r>
      <w:proofErr w:type="spellStart"/>
      <w:r w:rsidRPr="00FC7A63">
        <w:rPr>
          <w:sz w:val="22"/>
        </w:rPr>
        <w:t>Šárik</w:t>
      </w:r>
      <w:proofErr w:type="spellEnd"/>
      <w:r w:rsidRPr="00FC7A63">
        <w:rPr>
          <w:sz w:val="22"/>
        </w:rPr>
        <w:t>, Rimavská Sobota</w:t>
      </w:r>
    </w:p>
    <w:p w:rsidR="00A55398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15. Ľubica </w:t>
      </w:r>
      <w:proofErr w:type="spellStart"/>
      <w:r w:rsidRPr="00FC7A63">
        <w:rPr>
          <w:sz w:val="22"/>
        </w:rPr>
        <w:t>Bekéniová</w:t>
      </w:r>
      <w:proofErr w:type="spellEnd"/>
      <w:r w:rsidRPr="00FC7A63">
        <w:rPr>
          <w:sz w:val="22"/>
        </w:rPr>
        <w:t>, Prešov</w:t>
      </w:r>
    </w:p>
    <w:p w:rsidR="00A55398" w:rsidRDefault="00A55398" w:rsidP="00A55398">
      <w:pPr>
        <w:spacing w:after="0" w:line="240" w:lineRule="auto"/>
        <w:rPr>
          <w:rFonts w:ascii="Times New Roman" w:hAnsi="Times New Roman"/>
          <w:b/>
          <w:color w:val="000000"/>
          <w:szCs w:val="24"/>
        </w:rPr>
      </w:pPr>
      <w:r>
        <w:rPr>
          <w:sz w:val="22"/>
        </w:rPr>
        <w:t xml:space="preserve">16. </w:t>
      </w:r>
      <w:r w:rsidRPr="00F10748">
        <w:rPr>
          <w:rFonts w:cs="Calibri"/>
          <w:bCs/>
          <w:color w:val="000000"/>
          <w:sz w:val="22"/>
        </w:rPr>
        <w:t xml:space="preserve">Ing. arch. Mgr. art. Michal </w:t>
      </w:r>
      <w:proofErr w:type="spellStart"/>
      <w:r w:rsidRPr="00F10748">
        <w:rPr>
          <w:rFonts w:cs="Calibri"/>
          <w:bCs/>
          <w:color w:val="000000"/>
          <w:sz w:val="22"/>
        </w:rPr>
        <w:t>Lošonský</w:t>
      </w:r>
      <w:proofErr w:type="spellEnd"/>
      <w:r w:rsidRPr="00F10748">
        <w:rPr>
          <w:rFonts w:cs="Calibri"/>
          <w:bCs/>
          <w:color w:val="000000"/>
          <w:sz w:val="22"/>
        </w:rPr>
        <w:t xml:space="preserve"> ArtD.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17. Mgr. Jozef </w:t>
      </w:r>
      <w:proofErr w:type="spellStart"/>
      <w:r w:rsidRPr="00FC7A63">
        <w:rPr>
          <w:sz w:val="22"/>
        </w:rPr>
        <w:t>Krasula</w:t>
      </w:r>
      <w:proofErr w:type="spellEnd"/>
      <w:r w:rsidRPr="00FC7A63">
        <w:rPr>
          <w:sz w:val="22"/>
        </w:rPr>
        <w:t>,</w:t>
      </w:r>
      <w:r>
        <w:rPr>
          <w:sz w:val="22"/>
        </w:rPr>
        <w:t xml:space="preserve"> ArtD.,</w:t>
      </w:r>
      <w:r w:rsidRPr="00FC7A63">
        <w:rPr>
          <w:sz w:val="22"/>
        </w:rPr>
        <w:t xml:space="preserve"> Topoľčany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18. Mgr. art. Alena </w:t>
      </w:r>
      <w:proofErr w:type="spellStart"/>
      <w:r w:rsidRPr="00FC7A63">
        <w:rPr>
          <w:sz w:val="22"/>
        </w:rPr>
        <w:t>Lelková</w:t>
      </w:r>
      <w:proofErr w:type="spellEnd"/>
      <w:r w:rsidRPr="00FC7A63">
        <w:rPr>
          <w:sz w:val="22"/>
        </w:rPr>
        <w:t>, Borinka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19. Mgr. art. Miriam </w:t>
      </w:r>
      <w:proofErr w:type="spellStart"/>
      <w:r w:rsidRPr="00FC7A63">
        <w:rPr>
          <w:sz w:val="22"/>
        </w:rPr>
        <w:t>Kičiňová</w:t>
      </w:r>
      <w:proofErr w:type="spellEnd"/>
      <w:r w:rsidRPr="00FC7A63">
        <w:rPr>
          <w:sz w:val="22"/>
        </w:rPr>
        <w:t>, Veľaty/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20. Mgr. art. Milo </w:t>
      </w:r>
      <w:proofErr w:type="spellStart"/>
      <w:r w:rsidRPr="00FC7A63">
        <w:rPr>
          <w:sz w:val="22"/>
        </w:rPr>
        <w:t>Juráni</w:t>
      </w:r>
      <w:proofErr w:type="spellEnd"/>
      <w:r w:rsidRPr="00FC7A63">
        <w:rPr>
          <w:sz w:val="22"/>
        </w:rPr>
        <w:t>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21. Mgr. art. Lenka </w:t>
      </w:r>
      <w:proofErr w:type="spellStart"/>
      <w:r w:rsidRPr="00FC7A63">
        <w:rPr>
          <w:sz w:val="22"/>
        </w:rPr>
        <w:t>Dzadíková</w:t>
      </w:r>
      <w:proofErr w:type="spellEnd"/>
      <w:r w:rsidRPr="00FC7A63">
        <w:rPr>
          <w:sz w:val="22"/>
        </w:rPr>
        <w:t>, PhD., Prešov/Bratislava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22. Mgr. Miroslav </w:t>
      </w:r>
      <w:proofErr w:type="spellStart"/>
      <w:r w:rsidRPr="00FC7A63">
        <w:rPr>
          <w:sz w:val="22"/>
        </w:rPr>
        <w:t>Dacho</w:t>
      </w:r>
      <w:proofErr w:type="spellEnd"/>
      <w:r w:rsidRPr="00FC7A63">
        <w:rPr>
          <w:sz w:val="22"/>
        </w:rPr>
        <w:t>, ArtD.,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23. Mgr. art. et. </w:t>
      </w:r>
      <w:proofErr w:type="spellStart"/>
      <w:r w:rsidRPr="00FC7A63">
        <w:rPr>
          <w:sz w:val="22"/>
        </w:rPr>
        <w:t>MgA</w:t>
      </w:r>
      <w:proofErr w:type="spellEnd"/>
      <w:r w:rsidRPr="00FC7A63">
        <w:rPr>
          <w:sz w:val="22"/>
        </w:rPr>
        <w:t xml:space="preserve">. Daniela </w:t>
      </w:r>
      <w:proofErr w:type="spellStart"/>
      <w:r w:rsidRPr="00FC7A63">
        <w:rPr>
          <w:sz w:val="22"/>
        </w:rPr>
        <w:t>Evjaková</w:t>
      </w:r>
      <w:proofErr w:type="spellEnd"/>
      <w:r w:rsidRPr="00FC7A63">
        <w:rPr>
          <w:sz w:val="22"/>
        </w:rPr>
        <w:t xml:space="preserve"> PhD., Nitra/Blatnice pod </w:t>
      </w:r>
      <w:proofErr w:type="spellStart"/>
      <w:r w:rsidRPr="00FC7A63">
        <w:rPr>
          <w:sz w:val="22"/>
        </w:rPr>
        <w:t>svatým</w:t>
      </w:r>
      <w:proofErr w:type="spellEnd"/>
      <w:r w:rsidRPr="00FC7A63">
        <w:rPr>
          <w:sz w:val="22"/>
        </w:rPr>
        <w:t xml:space="preserve"> </w:t>
      </w:r>
      <w:proofErr w:type="spellStart"/>
      <w:r w:rsidRPr="00FC7A63">
        <w:rPr>
          <w:sz w:val="22"/>
        </w:rPr>
        <w:t>Antonínkem</w:t>
      </w:r>
      <w:proofErr w:type="spellEnd"/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24. </w:t>
      </w:r>
      <w:proofErr w:type="spellStart"/>
      <w:r w:rsidRPr="00FC7A63">
        <w:rPr>
          <w:sz w:val="22"/>
        </w:rPr>
        <w:t>MgA</w:t>
      </w:r>
      <w:proofErr w:type="spellEnd"/>
      <w:r w:rsidRPr="00FC7A63">
        <w:rPr>
          <w:sz w:val="22"/>
        </w:rPr>
        <w:t xml:space="preserve">. Ján </w:t>
      </w:r>
      <w:proofErr w:type="spellStart"/>
      <w:r w:rsidRPr="00FC7A63">
        <w:rPr>
          <w:sz w:val="22"/>
        </w:rPr>
        <w:t>Hyža</w:t>
      </w:r>
      <w:proofErr w:type="spellEnd"/>
      <w:r>
        <w:rPr>
          <w:sz w:val="22"/>
        </w:rPr>
        <w:t>, PhD.,</w:t>
      </w:r>
      <w:r w:rsidRPr="00FC7A63">
        <w:rPr>
          <w:sz w:val="22"/>
        </w:rPr>
        <w:t xml:space="preserve"> Bratislava/Viedeň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25. Mgr. </w:t>
      </w:r>
      <w:proofErr w:type="spellStart"/>
      <w:r w:rsidRPr="00FC7A63">
        <w:rPr>
          <w:sz w:val="22"/>
        </w:rPr>
        <w:t>Marica</w:t>
      </w:r>
      <w:proofErr w:type="spellEnd"/>
      <w:r w:rsidRPr="00FC7A63">
        <w:rPr>
          <w:sz w:val="22"/>
        </w:rPr>
        <w:t xml:space="preserve"> Šišková, Nitra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26. Mgr. Eva </w:t>
      </w:r>
      <w:proofErr w:type="spellStart"/>
      <w:r w:rsidRPr="00FC7A63">
        <w:rPr>
          <w:sz w:val="22"/>
        </w:rPr>
        <w:t>Pršová</w:t>
      </w:r>
      <w:proofErr w:type="spellEnd"/>
      <w:r w:rsidRPr="00FC7A63">
        <w:rPr>
          <w:sz w:val="22"/>
        </w:rPr>
        <w:t>, PhD., Banská Bystrica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27. Mgr. Alžbeta </w:t>
      </w:r>
      <w:proofErr w:type="spellStart"/>
      <w:r w:rsidRPr="00FC7A63">
        <w:rPr>
          <w:sz w:val="22"/>
        </w:rPr>
        <w:t>Verešpejová</w:t>
      </w:r>
      <w:proofErr w:type="spellEnd"/>
      <w:r w:rsidRPr="00FC7A63">
        <w:rPr>
          <w:sz w:val="22"/>
        </w:rPr>
        <w:t>, PhD. , Prešov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28. Mgr. Karol Horváth, Bratislava/Gajary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29. Mgr. art. Katarína </w:t>
      </w:r>
      <w:proofErr w:type="spellStart"/>
      <w:r w:rsidRPr="00FC7A63">
        <w:rPr>
          <w:sz w:val="22"/>
        </w:rPr>
        <w:t>Hitzingerová</w:t>
      </w:r>
      <w:proofErr w:type="spellEnd"/>
      <w:r w:rsidRPr="00FC7A63">
        <w:rPr>
          <w:sz w:val="22"/>
        </w:rPr>
        <w:t>, ArtD., Banská Bystrica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30. Mgr. </w:t>
      </w:r>
      <w:r>
        <w:rPr>
          <w:sz w:val="22"/>
        </w:rPr>
        <w:t xml:space="preserve">Art. </w:t>
      </w:r>
      <w:r w:rsidRPr="00FC7A63">
        <w:rPr>
          <w:sz w:val="22"/>
        </w:rPr>
        <w:t>Dana Turanská,</w:t>
      </w:r>
      <w:r>
        <w:rPr>
          <w:sz w:val="22"/>
        </w:rPr>
        <w:t xml:space="preserve"> ArtD., </w:t>
      </w:r>
      <w:r w:rsidRPr="00FC7A63">
        <w:rPr>
          <w:sz w:val="22"/>
        </w:rPr>
        <w:t>Banská Bystrica</w:t>
      </w:r>
      <w:r>
        <w:rPr>
          <w:sz w:val="22"/>
        </w:rPr>
        <w:t>/Rimavská Sobota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31. Janka Eliášová, Žilina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32. </w:t>
      </w:r>
      <w:r>
        <w:rPr>
          <w:sz w:val="22"/>
        </w:rPr>
        <w:t xml:space="preserve">Mgr. </w:t>
      </w:r>
      <w:r w:rsidRPr="00FC7A63">
        <w:rPr>
          <w:sz w:val="22"/>
        </w:rPr>
        <w:t>Martin Krajčovič, Banská Bystrica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33. Mgr. Dušan Krnáč, Zvolen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34. Mgr. art. Dária </w:t>
      </w:r>
      <w:proofErr w:type="spellStart"/>
      <w:r>
        <w:rPr>
          <w:sz w:val="22"/>
        </w:rPr>
        <w:t>Fojtíková</w:t>
      </w:r>
      <w:proofErr w:type="spellEnd"/>
      <w:r>
        <w:rPr>
          <w:sz w:val="22"/>
        </w:rPr>
        <w:t xml:space="preserve"> </w:t>
      </w:r>
      <w:proofErr w:type="spellStart"/>
      <w:r w:rsidRPr="00FC7A63">
        <w:rPr>
          <w:sz w:val="22"/>
        </w:rPr>
        <w:t>Fehérová</w:t>
      </w:r>
      <w:proofErr w:type="spellEnd"/>
      <w:r w:rsidRPr="00FC7A63">
        <w:rPr>
          <w:sz w:val="22"/>
        </w:rPr>
        <w:t>, Bratislava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 xml:space="preserve">35. </w:t>
      </w:r>
      <w:proofErr w:type="spellStart"/>
      <w:r w:rsidRPr="00FC7A63">
        <w:rPr>
          <w:sz w:val="22"/>
        </w:rPr>
        <w:t>MgA</w:t>
      </w:r>
      <w:proofErr w:type="spellEnd"/>
      <w:r w:rsidRPr="00FC7A63">
        <w:rPr>
          <w:sz w:val="22"/>
        </w:rPr>
        <w:t xml:space="preserve">. Mgr. </w:t>
      </w:r>
      <w:proofErr w:type="spellStart"/>
      <w:r w:rsidRPr="00FC7A63">
        <w:rPr>
          <w:sz w:val="22"/>
        </w:rPr>
        <w:t>Marica</w:t>
      </w:r>
      <w:proofErr w:type="spellEnd"/>
      <w:r w:rsidRPr="00FC7A63">
        <w:rPr>
          <w:sz w:val="22"/>
        </w:rPr>
        <w:t xml:space="preserve"> </w:t>
      </w:r>
      <w:proofErr w:type="spellStart"/>
      <w:r w:rsidRPr="00FC7A63">
        <w:rPr>
          <w:sz w:val="22"/>
        </w:rPr>
        <w:t>Harčaríková</w:t>
      </w:r>
      <w:proofErr w:type="spellEnd"/>
      <w:r w:rsidRPr="00FC7A63">
        <w:rPr>
          <w:sz w:val="22"/>
        </w:rPr>
        <w:t>, Košice</w:t>
      </w:r>
    </w:p>
    <w:p w:rsidR="00A55398" w:rsidRPr="00FC7A63" w:rsidRDefault="00A55398" w:rsidP="00A55398">
      <w:pPr>
        <w:spacing w:after="0" w:line="276" w:lineRule="auto"/>
        <w:rPr>
          <w:sz w:val="22"/>
        </w:rPr>
      </w:pPr>
      <w:r w:rsidRPr="00FC7A63">
        <w:rPr>
          <w:sz w:val="22"/>
        </w:rPr>
        <w:t>36. Mgr. Andrej Turčan, Zvolen</w:t>
      </w:r>
    </w:p>
    <w:p w:rsidR="00645E60" w:rsidRDefault="008141E5">
      <w:pPr>
        <w:rPr>
          <w:sz w:val="22"/>
        </w:rPr>
      </w:pPr>
      <w:r w:rsidRPr="008141E5">
        <w:rPr>
          <w:sz w:val="22"/>
        </w:rPr>
        <w:t xml:space="preserve">37. </w:t>
      </w:r>
      <w:proofErr w:type="spellStart"/>
      <w:r w:rsidRPr="008141E5">
        <w:rPr>
          <w:sz w:val="22"/>
        </w:rPr>
        <w:t>MgA</w:t>
      </w:r>
      <w:proofErr w:type="spellEnd"/>
      <w:r w:rsidRPr="008141E5">
        <w:rPr>
          <w:sz w:val="22"/>
        </w:rPr>
        <w:t xml:space="preserve">. Bc. Veronika </w:t>
      </w:r>
      <w:proofErr w:type="spellStart"/>
      <w:r w:rsidRPr="008141E5">
        <w:rPr>
          <w:sz w:val="22"/>
        </w:rPr>
        <w:t>Kořínková</w:t>
      </w:r>
      <w:proofErr w:type="spellEnd"/>
      <w:r w:rsidRPr="008141E5">
        <w:rPr>
          <w:sz w:val="22"/>
        </w:rPr>
        <w:t>, Bratislava</w:t>
      </w:r>
    </w:p>
    <w:p w:rsidR="002B0446" w:rsidRPr="002B0446" w:rsidRDefault="002B0446" w:rsidP="002B0446">
      <w:pPr>
        <w:rPr>
          <w:sz w:val="22"/>
        </w:rPr>
      </w:pPr>
      <w:r w:rsidRPr="002B0446">
        <w:rPr>
          <w:sz w:val="22"/>
        </w:rPr>
        <w:lastRenderedPageBreak/>
        <w:t xml:space="preserve">Kontakty na porotcov sprostredkuje: </w:t>
      </w:r>
    </w:p>
    <w:p w:rsidR="002B0446" w:rsidRPr="008141E5" w:rsidRDefault="002B0446" w:rsidP="002B0446">
      <w:pPr>
        <w:rPr>
          <w:sz w:val="22"/>
        </w:rPr>
      </w:pPr>
      <w:r w:rsidRPr="002B0446">
        <w:rPr>
          <w:sz w:val="22"/>
        </w:rPr>
        <w:t xml:space="preserve">Mgr. </w:t>
      </w:r>
      <w:r>
        <w:rPr>
          <w:sz w:val="22"/>
        </w:rPr>
        <w:t>art. Alex</w:t>
      </w:r>
      <w:bookmarkStart w:id="0" w:name="_GoBack"/>
      <w:bookmarkEnd w:id="0"/>
      <w:r>
        <w:rPr>
          <w:sz w:val="22"/>
        </w:rPr>
        <w:t>andra Štefková</w:t>
      </w:r>
      <w:r w:rsidRPr="002B0446">
        <w:rPr>
          <w:sz w:val="22"/>
        </w:rPr>
        <w:t>,</w:t>
      </w:r>
      <w:r>
        <w:rPr>
          <w:sz w:val="22"/>
        </w:rPr>
        <w:t xml:space="preserve"> PhD.,</w:t>
      </w:r>
      <w:r w:rsidRPr="002B0446">
        <w:rPr>
          <w:sz w:val="22"/>
        </w:rPr>
        <w:t xml:space="preserve"> </w:t>
      </w:r>
      <w:r>
        <w:rPr>
          <w:sz w:val="22"/>
        </w:rPr>
        <w:t>alexandra.stefkova</w:t>
      </w:r>
      <w:r w:rsidRPr="002B0446">
        <w:rPr>
          <w:sz w:val="22"/>
        </w:rPr>
        <w:t>@nocka.sk, 02/204 71 2</w:t>
      </w:r>
      <w:r>
        <w:rPr>
          <w:sz w:val="22"/>
        </w:rPr>
        <w:t>64</w:t>
      </w:r>
    </w:p>
    <w:sectPr w:rsidR="002B0446" w:rsidRPr="008141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0446">
      <w:pPr>
        <w:spacing w:after="0" w:line="240" w:lineRule="auto"/>
      </w:pPr>
      <w:r>
        <w:separator/>
      </w:r>
    </w:p>
  </w:endnote>
  <w:endnote w:type="continuationSeparator" w:id="0">
    <w:p w:rsidR="00000000" w:rsidRDefault="002B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Pr="00194F84" w:rsidRDefault="008141E5" w:rsidP="00194F84">
    <w:pPr>
      <w:pStyle w:val="Pta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  <w:r w:rsidRPr="003F7D5B">
      <w:rPr>
        <w:rFonts w:ascii="Arial" w:hAnsi="Arial" w:cs="Arial"/>
        <w:sz w:val="16"/>
        <w:szCs w:val="16"/>
      </w:rPr>
      <w:t xml:space="preserve">Národné osvetové centrum </w:t>
    </w:r>
    <w:r w:rsidRPr="003F7D5B">
      <w:rPr>
        <w:rFonts w:ascii="Arial" w:hAnsi="Arial" w:cs="Arial"/>
        <w:sz w:val="16"/>
        <w:szCs w:val="16"/>
        <w:lang w:val="en-US"/>
      </w:rPr>
      <w:t>|</w:t>
    </w:r>
    <w:r w:rsidRPr="003F7D5B">
      <w:rPr>
        <w:rFonts w:ascii="Arial" w:hAnsi="Arial" w:cs="Arial"/>
        <w:sz w:val="16"/>
        <w:szCs w:val="16"/>
      </w:rPr>
      <w:t xml:space="preserve"> Námestie SNP 12 | 812 34 Bratislava | IČO: 00164615 | www.nocka.sk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0446">
      <w:pPr>
        <w:spacing w:after="0" w:line="240" w:lineRule="auto"/>
      </w:pPr>
      <w:r>
        <w:separator/>
      </w:r>
    </w:p>
  </w:footnote>
  <w:footnote w:type="continuationSeparator" w:id="0">
    <w:p w:rsidR="00000000" w:rsidRDefault="002B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Default="00A55398" w:rsidP="00194F84">
    <w:pPr>
      <w:pStyle w:val="Hlavika"/>
      <w:jc w:val="right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-172720</wp:posOffset>
          </wp:positionV>
          <wp:extent cx="1471930" cy="952500"/>
          <wp:effectExtent l="0" t="0" r="0" b="0"/>
          <wp:wrapNone/>
          <wp:docPr id="1" name="Obrázok 1" descr="NOC_logo_biely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C_logo_biely_p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84" w:rsidRDefault="002B0446" w:rsidP="00194F84">
    <w:pPr>
      <w:pStyle w:val="Hlavika"/>
      <w:jc w:val="right"/>
      <w:rPr>
        <w:rFonts w:cs="Calibri"/>
        <w:sz w:val="18"/>
        <w:szCs w:val="18"/>
      </w:rPr>
    </w:pPr>
  </w:p>
  <w:p w:rsidR="00194F84" w:rsidRDefault="002B0446" w:rsidP="00194F84">
    <w:pPr>
      <w:pStyle w:val="Hlavika"/>
      <w:jc w:val="right"/>
    </w:pPr>
  </w:p>
  <w:p w:rsidR="00AC6569" w:rsidRDefault="002B0446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98"/>
    <w:rsid w:val="000430FD"/>
    <w:rsid w:val="002B0446"/>
    <w:rsid w:val="00645E60"/>
    <w:rsid w:val="008141E5"/>
    <w:rsid w:val="00A1276F"/>
    <w:rsid w:val="00A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7078E"/>
  <w15:chartTrackingRefBased/>
  <w15:docId w15:val="{B056C7F1-A79F-486C-BF80-F4C70F05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5398"/>
    <w:pPr>
      <w:suppressAutoHyphens/>
      <w:spacing w:line="256" w:lineRule="auto"/>
    </w:pPr>
    <w:rPr>
      <w:rFonts w:ascii="Calibri" w:eastAsia="Calibri" w:hAnsi="Calibri" w:cs="Times New Roman"/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55398"/>
    <w:pPr>
      <w:spacing w:after="0" w:line="240" w:lineRule="auto"/>
    </w:pPr>
    <w:rPr>
      <w:sz w:val="22"/>
    </w:rPr>
  </w:style>
  <w:style w:type="character" w:customStyle="1" w:styleId="HlavikaChar">
    <w:name w:val="Hlavička Char"/>
    <w:basedOn w:val="Predvolenpsmoodseku"/>
    <w:link w:val="Hlavika"/>
    <w:rsid w:val="00A55398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rsid w:val="00A55398"/>
    <w:pPr>
      <w:spacing w:after="0" w:line="240" w:lineRule="auto"/>
    </w:pPr>
    <w:rPr>
      <w:sz w:val="22"/>
    </w:rPr>
  </w:style>
  <w:style w:type="character" w:customStyle="1" w:styleId="PtaChar">
    <w:name w:val="Päta Char"/>
    <w:basedOn w:val="Predvolenpsmoodseku"/>
    <w:link w:val="Pta"/>
    <w:uiPriority w:val="99"/>
    <w:rsid w:val="00A5539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Stefkova Alexandra</dc:creator>
  <cp:keywords/>
  <dc:description/>
  <cp:lastModifiedBy>Tatiana Siskova</cp:lastModifiedBy>
  <cp:revision>3</cp:revision>
  <dcterms:created xsi:type="dcterms:W3CDTF">2019-10-30T08:05:00Z</dcterms:created>
  <dcterms:modified xsi:type="dcterms:W3CDTF">2019-11-07T14:12:00Z</dcterms:modified>
</cp:coreProperties>
</file>